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9A5157">
        <w:rPr>
          <w:rFonts w:ascii="Times New Roman" w:hAnsi="Times New Roman" w:cs="Times New Roman"/>
        </w:rPr>
        <w:t>6</w:t>
      </w:r>
      <w:r w:rsidR="003E161B">
        <w:rPr>
          <w:rFonts w:ascii="Times New Roman" w:hAnsi="Times New Roman" w:cs="Times New Roman"/>
        </w:rPr>
        <w:t xml:space="preserve"> </w:t>
      </w:r>
      <w:r w:rsidR="00506858" w:rsidRPr="00BA0D56">
        <w:rPr>
          <w:rFonts w:ascii="Times New Roman" w:hAnsi="Times New Roman" w:cs="Times New Roman"/>
          <w:bCs/>
        </w:rPr>
        <w:t>(ред. от 2</w:t>
      </w:r>
      <w:r w:rsidR="00E65F13">
        <w:rPr>
          <w:rFonts w:ascii="Times New Roman" w:hAnsi="Times New Roman" w:cs="Times New Roman"/>
          <w:bCs/>
        </w:rPr>
        <w:t>6</w:t>
      </w:r>
      <w:r w:rsidR="00506858" w:rsidRPr="00BA0D56">
        <w:rPr>
          <w:rFonts w:ascii="Times New Roman" w:hAnsi="Times New Roman" w:cs="Times New Roman"/>
          <w:bCs/>
        </w:rPr>
        <w:t>.01.2022)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23064C" w:rsidP="00DC6010">
      <w:pPr>
        <w:ind w:firstLine="709"/>
        <w:jc w:val="both"/>
        <w:rPr>
          <w:sz w:val="28"/>
          <w:szCs w:val="28"/>
        </w:rPr>
      </w:pPr>
      <w:proofErr w:type="gramStart"/>
      <w:r w:rsidRPr="0023064C">
        <w:rPr>
          <w:sz w:val="28"/>
          <w:szCs w:val="28"/>
        </w:rPr>
        <w:t xml:space="preserve">В соответствии с Федеральным законом от 21.12.2001 № 178-ФЗ </w:t>
      </w:r>
      <w:r w:rsidRPr="0023064C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="00343581">
        <w:rPr>
          <w:sz w:val="28"/>
          <w:szCs w:val="28"/>
        </w:rPr>
        <w:br/>
      </w:r>
      <w:r w:rsidRPr="0023064C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23064C">
        <w:rPr>
          <w:bCs/>
          <w:sz w:val="28"/>
          <w:szCs w:val="28"/>
        </w:rPr>
        <w:t xml:space="preserve">легкового автомобиля АУДИ A8, идентификационный номер  </w:t>
      </w:r>
      <w:r w:rsidR="00E65F13">
        <w:rPr>
          <w:bCs/>
          <w:sz w:val="28"/>
          <w:szCs w:val="28"/>
        </w:rPr>
        <w:br/>
      </w:r>
      <w:r w:rsidRPr="0023064C">
        <w:rPr>
          <w:bCs/>
          <w:sz w:val="28"/>
          <w:szCs w:val="28"/>
        </w:rPr>
        <w:t>VIN WAUZZZ4E55N014765, регистрационный знак Х235ВЕ 761, год выпуска - 2005,  цвет кузова – белый, рабочий объем двигателя – 4172 куб. см</w:t>
      </w:r>
      <w:proofErr w:type="gramEnd"/>
      <w:r w:rsidRPr="0023064C">
        <w:rPr>
          <w:bCs/>
          <w:sz w:val="28"/>
          <w:szCs w:val="28"/>
        </w:rPr>
        <w:t xml:space="preserve">, </w:t>
      </w:r>
      <w:proofErr w:type="gramStart"/>
      <w:r w:rsidRPr="0023064C">
        <w:rPr>
          <w:bCs/>
          <w:sz w:val="28"/>
          <w:szCs w:val="28"/>
        </w:rPr>
        <w:t>мощность двигателя – 335 л.с. (246  кВт)</w:t>
      </w:r>
      <w:r w:rsidRPr="0023064C">
        <w:rPr>
          <w:sz w:val="28"/>
          <w:szCs w:val="28"/>
        </w:rPr>
        <w:t xml:space="preserve">, указанная в отчете об определении рыночной стоимости от 10.09.2021 № 23285/09-21, выполненном ООО «Экспертное учреждение «СОЮЗЭКСПЕРТИЗА», согласованном городской комиссией </w:t>
      </w:r>
      <w:r w:rsidR="00E65F13">
        <w:rPr>
          <w:sz w:val="28"/>
          <w:szCs w:val="28"/>
        </w:rPr>
        <w:br/>
      </w:r>
      <w:r w:rsidRPr="0023064C">
        <w:rPr>
          <w:sz w:val="28"/>
          <w:szCs w:val="28"/>
        </w:rPr>
        <w:t>по согласованию результатов оценки от 17.09.2021 (протокол № 28),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190DB5">
        <w:rPr>
          <w:sz w:val="28"/>
          <w:szCs w:val="28"/>
        </w:rPr>
        <w:t>,</w:t>
      </w:r>
      <w:proofErr w:type="gramEnd"/>
      <w:r w:rsidR="00190DB5">
        <w:rPr>
          <w:sz w:val="28"/>
          <w:szCs w:val="28"/>
        </w:rPr>
        <w:t xml:space="preserve"> </w:t>
      </w:r>
      <w:r w:rsidR="00E65F13">
        <w:rPr>
          <w:sz w:val="28"/>
          <w:szCs w:val="28"/>
        </w:rPr>
        <w:br/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</w:t>
      </w:r>
      <w:r>
        <w:rPr>
          <w:sz w:val="28"/>
          <w:szCs w:val="28"/>
        </w:rPr>
        <w:t>3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3E161B">
        <w:rPr>
          <w:sz w:val="28"/>
          <w:szCs w:val="28"/>
        </w:rPr>
        <w:t xml:space="preserve">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</w:t>
      </w:r>
      <w:r w:rsidR="00C416C9">
        <w:rPr>
          <w:sz w:val="28"/>
          <w:szCs w:val="28"/>
        </w:rPr>
        <w:t>13.10.202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9A5157">
        <w:rPr>
          <w:sz w:val="28"/>
          <w:szCs w:val="28"/>
        </w:rPr>
        <w:t>6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9A5157" w:rsidRPr="0094025E">
        <w:rPr>
          <w:bCs/>
          <w:sz w:val="28"/>
          <w:szCs w:val="28"/>
        </w:rPr>
        <w:t>Об  условиях  приватизации муниципального движимого имущества –легковой  седан  АУДИ A8</w:t>
      </w:r>
      <w:r w:rsidR="009A5157">
        <w:rPr>
          <w:bCs/>
          <w:sz w:val="28"/>
          <w:szCs w:val="28"/>
        </w:rPr>
        <w:t xml:space="preserve"> </w:t>
      </w:r>
      <w:r w:rsidR="009A5157" w:rsidRPr="0094025E">
        <w:rPr>
          <w:bCs/>
          <w:sz w:val="28"/>
          <w:szCs w:val="28"/>
        </w:rPr>
        <w:t>(VIN) WAUZZZ4E55N014765</w:t>
      </w:r>
      <w:r w:rsidR="003E161B">
        <w:rPr>
          <w:sz w:val="28"/>
          <w:szCs w:val="28"/>
        </w:rPr>
        <w:t>»</w:t>
      </w:r>
      <w:r w:rsidR="00506858">
        <w:rPr>
          <w:sz w:val="28"/>
          <w:szCs w:val="28"/>
        </w:rPr>
        <w:t xml:space="preserve"> </w:t>
      </w:r>
      <w:r w:rsidR="00E65F13">
        <w:rPr>
          <w:sz w:val="28"/>
          <w:szCs w:val="28"/>
        </w:rPr>
        <w:br/>
      </w:r>
      <w:r w:rsidR="00506858" w:rsidRPr="00506858">
        <w:rPr>
          <w:bCs/>
          <w:sz w:val="28"/>
          <w:szCs w:val="28"/>
        </w:rPr>
        <w:t>(ред. от 2</w:t>
      </w:r>
      <w:r w:rsidR="00E65F13">
        <w:rPr>
          <w:bCs/>
          <w:sz w:val="28"/>
          <w:szCs w:val="28"/>
        </w:rPr>
        <w:t>6</w:t>
      </w:r>
      <w:r w:rsidR="00506858" w:rsidRPr="00506858">
        <w:rPr>
          <w:bCs/>
          <w:sz w:val="28"/>
          <w:szCs w:val="28"/>
        </w:rPr>
        <w:t>.01.2022)</w:t>
      </w:r>
      <w:r w:rsidR="00933762">
        <w:rPr>
          <w:bCs/>
          <w:sz w:val="28"/>
          <w:szCs w:val="28"/>
        </w:rPr>
        <w:t>:</w:t>
      </w:r>
    </w:p>
    <w:p w:rsidR="00506858" w:rsidRDefault="00506858" w:rsidP="005068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506858" w:rsidRPr="007438D4" w:rsidRDefault="00506858" w:rsidP="0050685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506858" w:rsidRDefault="00506858" w:rsidP="00506858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23064C" w:rsidRPr="0023064C" w:rsidRDefault="0023064C" w:rsidP="0023064C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 w:rsidRPr="0023064C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572 330 (Пятьсот семьдесят две тысячи триста тридцать) рублей 00 копеек, (без учета НДС), согласно отчету от 11.04.2022 </w:t>
      </w:r>
      <w:r w:rsidRPr="0023064C">
        <w:rPr>
          <w:bCs/>
          <w:sz w:val="28"/>
          <w:szCs w:val="28"/>
        </w:rPr>
        <w:br/>
        <w:t>№ 24326/04-22, выполненном</w:t>
      </w:r>
      <w:proofErr w:type="gramStart"/>
      <w:r w:rsidRPr="0023064C">
        <w:rPr>
          <w:bCs/>
          <w:sz w:val="28"/>
          <w:szCs w:val="28"/>
        </w:rPr>
        <w:t>у ООО</w:t>
      </w:r>
      <w:proofErr w:type="gramEnd"/>
      <w:r w:rsidRPr="0023064C">
        <w:rPr>
          <w:bCs/>
          <w:sz w:val="28"/>
          <w:szCs w:val="28"/>
        </w:rPr>
        <w:t xml:space="preserve"> «Экспертное учреждение </w:t>
      </w:r>
      <w:r w:rsidRPr="0023064C">
        <w:rPr>
          <w:bCs/>
          <w:sz w:val="28"/>
          <w:szCs w:val="28"/>
        </w:rPr>
        <w:lastRenderedPageBreak/>
        <w:t>«СОЮЗЭКСПЕРТИЗА», согласованному городской комиссией по согласованию результатов оценки от 15.04.2022 (протокол  № 12)».</w:t>
      </w:r>
    </w:p>
    <w:p w:rsidR="00E65F13" w:rsidRDefault="00E65F13" w:rsidP="00E65F13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 слова «посредством публичного предложения» заменить словами «на аукционе».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23064C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9F1E15">
        <w:rPr>
          <w:sz w:val="28"/>
          <w:szCs w:val="28"/>
        </w:rPr>
        <w:t xml:space="preserve"> </w:t>
      </w:r>
      <w:r w:rsidR="0023064C">
        <w:rPr>
          <w:sz w:val="28"/>
          <w:szCs w:val="28"/>
        </w:rPr>
        <w:t>Петров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D708C5" w:rsidRDefault="00D708C5" w:rsidP="00D708C5">
      <w:pPr>
        <w:rPr>
          <w:color w:val="000000"/>
          <w:sz w:val="28"/>
          <w:szCs w:val="28"/>
        </w:rPr>
      </w:pPr>
    </w:p>
    <w:p w:rsidR="00D708C5" w:rsidRDefault="00D708C5" w:rsidP="00D708C5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23064C" w:rsidRDefault="0023064C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Default="00027D62" w:rsidP="00F3717C">
      <w:pPr>
        <w:rPr>
          <w:color w:val="000000"/>
          <w:sz w:val="28"/>
          <w:szCs w:val="28"/>
        </w:rPr>
      </w:pPr>
    </w:p>
    <w:p w:rsidR="00027D62" w:rsidRPr="00027D62" w:rsidRDefault="00027D62" w:rsidP="00F3717C">
      <w:pPr>
        <w:rPr>
          <w:color w:val="000000"/>
          <w:sz w:val="22"/>
          <w:szCs w:val="22"/>
        </w:rPr>
      </w:pPr>
      <w:r w:rsidRPr="00027D62">
        <w:rPr>
          <w:color w:val="000000"/>
          <w:sz w:val="22"/>
          <w:szCs w:val="22"/>
        </w:rPr>
        <w:t>Отдел организации торгов</w:t>
      </w:r>
    </w:p>
    <w:sectPr w:rsidR="00027D62" w:rsidRPr="00027D62" w:rsidSect="0023064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717C"/>
    <w:rsid w:val="00027D62"/>
    <w:rsid w:val="0003453D"/>
    <w:rsid w:val="00046378"/>
    <w:rsid w:val="00190DB5"/>
    <w:rsid w:val="00195D76"/>
    <w:rsid w:val="001D22EC"/>
    <w:rsid w:val="001E1056"/>
    <w:rsid w:val="001F6792"/>
    <w:rsid w:val="00211AF3"/>
    <w:rsid w:val="002215B9"/>
    <w:rsid w:val="0023064C"/>
    <w:rsid w:val="0023403D"/>
    <w:rsid w:val="0027477C"/>
    <w:rsid w:val="002D7A0D"/>
    <w:rsid w:val="00343581"/>
    <w:rsid w:val="00345782"/>
    <w:rsid w:val="003E161B"/>
    <w:rsid w:val="003E6692"/>
    <w:rsid w:val="00465707"/>
    <w:rsid w:val="0048130D"/>
    <w:rsid w:val="004F0620"/>
    <w:rsid w:val="00506858"/>
    <w:rsid w:val="00507009"/>
    <w:rsid w:val="005B366E"/>
    <w:rsid w:val="0061172D"/>
    <w:rsid w:val="006B06C4"/>
    <w:rsid w:val="006B0CFD"/>
    <w:rsid w:val="006B1C49"/>
    <w:rsid w:val="0070180A"/>
    <w:rsid w:val="00737BF9"/>
    <w:rsid w:val="00775D8C"/>
    <w:rsid w:val="007D1BCF"/>
    <w:rsid w:val="007E45E6"/>
    <w:rsid w:val="007F7B0D"/>
    <w:rsid w:val="0083036B"/>
    <w:rsid w:val="00933762"/>
    <w:rsid w:val="009A5157"/>
    <w:rsid w:val="009D7D16"/>
    <w:rsid w:val="009F1AE2"/>
    <w:rsid w:val="009F1E15"/>
    <w:rsid w:val="00A21839"/>
    <w:rsid w:val="00B174F5"/>
    <w:rsid w:val="00B23E50"/>
    <w:rsid w:val="00C416C9"/>
    <w:rsid w:val="00D1500A"/>
    <w:rsid w:val="00D34DBE"/>
    <w:rsid w:val="00D708C5"/>
    <w:rsid w:val="00DC6010"/>
    <w:rsid w:val="00E65F13"/>
    <w:rsid w:val="00E74EBA"/>
    <w:rsid w:val="00F3717C"/>
    <w:rsid w:val="00F7121D"/>
    <w:rsid w:val="00FF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94E23-E4AD-448F-A933-107509C41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2022-04-27T14:24:00Z</cp:lastPrinted>
  <dcterms:created xsi:type="dcterms:W3CDTF">2022-05-06T13:42:00Z</dcterms:created>
  <dcterms:modified xsi:type="dcterms:W3CDTF">2022-05-06T13:42:00Z</dcterms:modified>
</cp:coreProperties>
</file>